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02" w:rsidRPr="00044B8F" w:rsidRDefault="00443D80" w:rsidP="0023461C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044B8F">
        <w:rPr>
          <w:rFonts w:ascii="黑体" w:eastAsia="黑体" w:hAnsi="黑体" w:hint="eastAsia"/>
          <w:b/>
          <w:sz w:val="36"/>
          <w:szCs w:val="36"/>
        </w:rPr>
        <w:t>乘势而上 狠抓落实 加快建设高质量教育体系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1月7日至8日，2021年全国教育工作会议在京召开。教育部党组书记、部长陈宝生作工作报告。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会议指出，刚刚过去的2020年，是极不平凡的一年，给教育系统带来了一场大考、连环考、压茬考。教育系统坚持以习近平新时代中国特色社会主义思想为指导，在党中央、国务院坚强领导下，迎难而上、砥砺奋进，统筹疫情防控和教育改革发展，推进教育“十三五”规划圆满收官，疫情防控取得重大战果，教育脱贫攻坚取得重大胜利，全面落实立德树人根本任务取得重大进展，教育改革开放实现重大突破，扛过了大疫大考，经受了大风大浪，为党和国家工作大局作出了重要贡献，进一步增强了教育自信，推动中国教育站在了新的历史起点上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会议强调，“十四五”时期，我国教育进入高质量发展阶段，教育改革发展的外部环境和宏观政策环境已发生深刻变化，面临着新形势、新阶段、新理念、新格局、新目标、新要求。教育系统要在认识上找差距，在工作上找短板，在措施上找弱项，在落实上找问题，在安全上找盲点，坚持问题导向、目标导向、结果导向，深入学习贯彻五中全会精神，切实抓好工作落实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一是认真学习深刻把握党的十九届五中全会精神，强化使命意识。要把握大势、胸怀大局、结合实际，深刻认识全面建设社会主义现代化国家的历史必然性，自觉服从服务于构建新发展格局，不断提高政治判断力、政治领悟力、政治执行力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二是坚持人民至上的价值取向，强化宗旨意识。要从全体人民的根本利益出发，自觉站在人民立场上想问题、作决策，推动解决群众“急难愁盼”突出</w:t>
      </w: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lastRenderedPageBreak/>
        <w:t>问题。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三是推进改革成果系统集成，强化协同意识。要善于从整体上看待和理解问题，善于从系统的观点和结构的角度去解决问题，以更宽广的视野来深化协同。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四是切实推动实际问题解决，强化担当意识。要把发现问题、解决问题作为打开工作局面的突破口，打破思维定势和工作套路，找到真正的问题，创造性应对问题。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五是牢牢守住安全发展这条底线，强化风险意识。要绷紧安全发展这根弦，树立底线思维，掌握战略主动，提高应急处突能力，筑牢防范化解各类风险的“铜墙铁壁”。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会议指出，2021年是具有特殊重要性的一年，教育系统要不忘初心、牢记使命，扎实工作、开拓进取，为“十四五”时期教育高质量发展开好局、起好步。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一是深入实施“百年行动”，提升教育系统党的建设质量。要完善坚持和加强党对教育工作全面领导的体制机制，强化党的创新理论武装，健全党的基层组织体系，坚持马克思主义在意识形态领域指导地位的根本制度，坚定不移全面从严治党，形成落实党的领导纵到底、横到边、全覆盖的工作格局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二是落实立德树人根本任务，培养德智体美劳全面发展的社会主义建设者和接班人。要持续完善德智体美劳全面培养的育人体系，健全学校家庭社会协同育人机制，提升思想政治工作质量，发挥教材培根铸魂、启智增慧作用，加强语言文字工作，促进学生身心健康全面发展，大力度治理整顿校外培训机构，抓好中小学作业、睡眠、手机、读物、体质管理，为落实落细立德树人根本任</w:t>
      </w: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lastRenderedPageBreak/>
        <w:t>务提供更加科学的导向、更为多样的资源、更加灵活的方式。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三是打好服务能力跃升攻坚战，推动教育深度融入新发展格局。要把教育看作新发展格局中的优先要素，全面振兴乡村教育，完善中国特色现代职业教育，优化高等教育结构，加快推进高校科技创新体系建设，加快建设终身学习体系，重新书写教育高质量发展的生产函数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四是深化教育改革创新，推动改革和发展深度融合高效联动。要深刻认识深化教育改革的阶段性新特点新任务，高水平编制教育“十四五”规划，推动教育评价改革落地落实，深化“放管服”改革，全方位高水平推进教育对外开放，为高质量发展增活力添动力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五是加强教师队伍建设，夯实高质量发展人才支撑。要严格落实师德师风要求，大力振兴教师教育，深化教师管理综合改革，全面提升教师地位待遇。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六是提升保障能力，为高质量发展奠定坚实基础。要千方百计巩固4%成果，加快推进教育新基建，全面深化依法治教，为教育事业发展打造一个稳固的大后方。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会议要求，要增强抓落实的责任感和使命感，提升专业化能力，发扬钉钉子精神，旗帜鲜明讲政治，践行一线规则，坚守安全底线，加强宣传引导，将落实落在初心使命上、落在政治方向上、落在实事求是上、落在战略全局上、落在具体问题上，确保各项决策部署落地见效。</w:t>
      </w:r>
    </w:p>
    <w:p w:rsidR="00443D80" w:rsidRPr="00044B8F" w:rsidRDefault="00443D80" w:rsidP="00044B8F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2C2C2C"/>
          <w:kern w:val="0"/>
          <w:sz w:val="28"/>
          <w:szCs w:val="28"/>
        </w:rPr>
      </w:pPr>
      <w:r w:rsidRPr="00044B8F">
        <w:rPr>
          <w:rFonts w:ascii="仿宋" w:eastAsia="仿宋" w:hAnsi="仿宋" w:cs="宋体" w:hint="eastAsia"/>
          <w:color w:val="2C2C2C"/>
          <w:kern w:val="0"/>
          <w:sz w:val="28"/>
          <w:szCs w:val="28"/>
        </w:rPr>
        <w:t>教育部党组成员及各地教育部门主要负责人、教育部机关各司局和直属单位负责人，各地教育部门、直属高校、合建高校领导班子成员及师生代表，分别在主会场和分会场参加会议。</w:t>
      </w:r>
    </w:p>
    <w:sectPr w:rsidR="00443D80" w:rsidRPr="00044B8F" w:rsidSect="00044B8F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37" w:rsidRDefault="00323F37" w:rsidP="003C0A17">
      <w:r>
        <w:separator/>
      </w:r>
    </w:p>
  </w:endnote>
  <w:endnote w:type="continuationSeparator" w:id="1">
    <w:p w:rsidR="00323F37" w:rsidRDefault="00323F37" w:rsidP="003C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37" w:rsidRDefault="00323F37" w:rsidP="003C0A17">
      <w:r>
        <w:separator/>
      </w:r>
    </w:p>
  </w:footnote>
  <w:footnote w:type="continuationSeparator" w:id="1">
    <w:p w:rsidR="00323F37" w:rsidRDefault="00323F37" w:rsidP="003C0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17"/>
    <w:rsid w:val="00044B8F"/>
    <w:rsid w:val="000B5B03"/>
    <w:rsid w:val="00186012"/>
    <w:rsid w:val="0023461C"/>
    <w:rsid w:val="00323F37"/>
    <w:rsid w:val="003C0A17"/>
    <w:rsid w:val="00443D80"/>
    <w:rsid w:val="005F7A2B"/>
    <w:rsid w:val="00837EF6"/>
    <w:rsid w:val="00941843"/>
    <w:rsid w:val="009B7F02"/>
    <w:rsid w:val="00C66338"/>
    <w:rsid w:val="00CB46DD"/>
    <w:rsid w:val="00CB51F1"/>
    <w:rsid w:val="00DB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276</Words>
  <Characters>1576</Characters>
  <Application>Microsoft Office Word</Application>
  <DocSecurity>0</DocSecurity>
  <Lines>13</Lines>
  <Paragraphs>3</Paragraphs>
  <ScaleCrop>false</ScaleCrop>
  <Company>微软中国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2021-01-28T04:04:00Z</dcterms:created>
  <dcterms:modified xsi:type="dcterms:W3CDTF">2021-01-29T03:54:00Z</dcterms:modified>
</cp:coreProperties>
</file>